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38A373" w14:textId="77777777" w:rsidR="006C0EBA" w:rsidRPr="007652A4" w:rsidRDefault="006C0EBA" w:rsidP="006C0EBA">
      <w:pPr>
        <w:rPr>
          <w:color w:val="4472C4"/>
          <w:sz w:val="40"/>
          <w:szCs w:val="40"/>
        </w:rPr>
      </w:pPr>
      <w:r w:rsidRPr="007652A4">
        <w:rPr>
          <w:color w:val="4472C4"/>
          <w:sz w:val="40"/>
          <w:szCs w:val="40"/>
        </w:rPr>
        <w:t>Schede per la creazione dell’esperienza turistica</w:t>
      </w:r>
    </w:p>
    <w:p w14:paraId="73E331B7" w14:textId="77777777" w:rsidR="006C0EBA" w:rsidRPr="006645B0" w:rsidRDefault="006C0EBA" w:rsidP="006C0EBA">
      <w:r>
        <w:t>Compila le schede con le informazioni che riguardano il tuo territorio</w:t>
      </w:r>
      <w:r>
        <w:rPr>
          <w:rStyle w:val="Rimandonotaapidipagina"/>
        </w:rPr>
        <w:footnoteReference w:id="1"/>
      </w:r>
    </w:p>
    <w:p w14:paraId="6DF7297F" w14:textId="77777777" w:rsidR="006C0EBA" w:rsidRPr="006645B0" w:rsidRDefault="006C0EBA" w:rsidP="006C0EBA">
      <w:pPr>
        <w:pStyle w:val="Titolo1"/>
      </w:pPr>
      <w:r w:rsidRPr="006645B0">
        <w:t>Analisi della destinazione</w:t>
      </w:r>
    </w:p>
    <w:p w14:paraId="3DFFDC41" w14:textId="77777777" w:rsidR="006C0EBA" w:rsidRDefault="006C0EBA" w:rsidP="006C0EBA">
      <w:pPr>
        <w:pStyle w:val="Titolo2"/>
      </w:pPr>
      <w:r>
        <w:t>Elementi di unicità</w:t>
      </w:r>
    </w:p>
    <w:p w14:paraId="1BB191D7" w14:textId="77777777" w:rsidR="006C0EBA" w:rsidRPr="006645B0" w:rsidRDefault="006C0EBA" w:rsidP="006C0EBA">
      <w:pPr>
        <w:rPr>
          <w:i/>
          <w:iCs/>
        </w:rPr>
      </w:pPr>
      <w:r w:rsidRPr="006645B0">
        <w:rPr>
          <w:i/>
          <w:iCs/>
        </w:rPr>
        <w:t>Elenca le caratteristiche che distinguono e rendono unico il territorio/la destinazione e attraggono (o potrebbero attrarre) il maggior numero di visitatori e costituiscono lo scopo principale del viaggio. (Es. un Parco Nazionale, un Grande Evento)</w:t>
      </w:r>
    </w:p>
    <w:p w14:paraId="0634B1FC" w14:textId="77777777" w:rsidR="006C0EBA" w:rsidRDefault="006C0EBA" w:rsidP="006C0EBA"/>
    <w:p w14:paraId="2E9CD1F6" w14:textId="77777777" w:rsidR="006C0EBA" w:rsidRDefault="006C0EBA" w:rsidP="006C0EBA"/>
    <w:p w14:paraId="512F93CC" w14:textId="77777777" w:rsidR="006C0EBA" w:rsidRDefault="006C0EBA" w:rsidP="006C0EBA"/>
    <w:p w14:paraId="2945D340" w14:textId="77777777" w:rsidR="006C0EBA" w:rsidRDefault="006C0EBA" w:rsidP="006C0EBA">
      <w:pPr>
        <w:pStyle w:val="Titolo2"/>
      </w:pPr>
      <w:r>
        <w:t>Elementi di attrattiva</w:t>
      </w:r>
    </w:p>
    <w:p w14:paraId="76C6056E" w14:textId="77777777" w:rsidR="006C0EBA" w:rsidRPr="006645B0" w:rsidRDefault="006C0EBA" w:rsidP="006C0EBA">
      <w:pPr>
        <w:rPr>
          <w:i/>
          <w:iCs/>
        </w:rPr>
      </w:pPr>
      <w:r w:rsidRPr="006645B0">
        <w:rPr>
          <w:i/>
          <w:iCs/>
        </w:rPr>
        <w:t>Elenca gli elementi che caratterizzano il territorio/destinazione e costituiscono punti di interesse per il visitatore anche se non sempre sono conosciuti o costituiscono da soli la motivazione di vacanza (es. una riserva naturale, una celebrazione popolare, un trekking panoramico)</w:t>
      </w:r>
    </w:p>
    <w:p w14:paraId="25CB3C3B" w14:textId="77777777" w:rsidR="006C0EBA" w:rsidRDefault="006C0EBA" w:rsidP="006C0EBA"/>
    <w:p w14:paraId="00D2733D" w14:textId="77777777" w:rsidR="006C0EBA" w:rsidRDefault="006C0EBA" w:rsidP="006C0EBA"/>
    <w:p w14:paraId="249B896F" w14:textId="77777777" w:rsidR="006C0EBA" w:rsidRDefault="006C0EBA" w:rsidP="006C0EBA"/>
    <w:p w14:paraId="7DF4297C" w14:textId="77777777" w:rsidR="006C0EBA" w:rsidRDefault="006C0EBA" w:rsidP="006C0EBA">
      <w:pPr>
        <w:pStyle w:val="Titolo2"/>
      </w:pPr>
      <w:r>
        <w:t>Elementi complementari</w:t>
      </w:r>
    </w:p>
    <w:p w14:paraId="1AE86E4D" w14:textId="77777777" w:rsidR="006C0EBA" w:rsidRPr="006645B0" w:rsidRDefault="006C0EBA" w:rsidP="006C0EBA">
      <w:pPr>
        <w:rPr>
          <w:i/>
          <w:iCs/>
        </w:rPr>
      </w:pPr>
      <w:r w:rsidRPr="006645B0">
        <w:rPr>
          <w:i/>
          <w:iCs/>
        </w:rPr>
        <w:t>Elenca gli elementi di interesse che da soli non giustificano un viaggio ma possono essere importanti per rendere più completa l’esperienza turistica (es. un prodotto tipico, un centro visitatori, una tradizione popolare)</w:t>
      </w:r>
    </w:p>
    <w:p w14:paraId="61DC3F96" w14:textId="77777777" w:rsidR="006C0EBA" w:rsidRDefault="006C0EBA" w:rsidP="006C0EBA"/>
    <w:p w14:paraId="59803F7F" w14:textId="77777777" w:rsidR="006C0EBA" w:rsidRDefault="006C0EBA" w:rsidP="006C0EBA"/>
    <w:p w14:paraId="2810DB75" w14:textId="77777777" w:rsidR="006C0EBA" w:rsidRDefault="006C0EBA" w:rsidP="006C0EBA"/>
    <w:p w14:paraId="29BFD5B2" w14:textId="77777777" w:rsidR="006C0EBA" w:rsidRDefault="006C0EBA" w:rsidP="006C0EBA"/>
    <w:p w14:paraId="3F75DE5D" w14:textId="77777777" w:rsidR="006C0EBA" w:rsidRDefault="006C0EBA" w:rsidP="006C0EBA"/>
    <w:p w14:paraId="27E06151" w14:textId="77777777" w:rsidR="006C0EBA" w:rsidRDefault="006C0EBA" w:rsidP="006C0EBA"/>
    <w:p w14:paraId="6602177F" w14:textId="77777777" w:rsidR="006C0EBA" w:rsidRDefault="006C0EBA" w:rsidP="006C0EBA"/>
    <w:p w14:paraId="794C5061" w14:textId="77777777" w:rsidR="006C0EBA" w:rsidRDefault="006C0EBA" w:rsidP="006C0EBA"/>
    <w:p w14:paraId="7FB492FE" w14:textId="77777777" w:rsidR="006C0EBA" w:rsidRDefault="006C0EBA" w:rsidP="006C0EBA">
      <w:pPr>
        <w:pStyle w:val="Titolo1"/>
        <w:ind w:left="426" w:hanging="568"/>
      </w:pPr>
      <w:r>
        <w:br w:type="page"/>
        <w:t>Individuazione di prodotti ed esperienze esistenti</w:t>
      </w:r>
    </w:p>
    <w:p w14:paraId="4D7820EB" w14:textId="77777777" w:rsidR="006C0EBA" w:rsidRPr="007C6505" w:rsidRDefault="006C0EBA" w:rsidP="006C0EBA"/>
    <w:tbl>
      <w:tblPr>
        <w:tblW w:w="0" w:type="auto"/>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Look w:val="04A0" w:firstRow="1" w:lastRow="0" w:firstColumn="1" w:lastColumn="0" w:noHBand="0" w:noVBand="1"/>
      </w:tblPr>
      <w:tblGrid>
        <w:gridCol w:w="2106"/>
        <w:gridCol w:w="2406"/>
        <w:gridCol w:w="2450"/>
        <w:gridCol w:w="2666"/>
      </w:tblGrid>
      <w:tr w:rsidR="006C0EBA" w:rsidRPr="007652A4" w14:paraId="1AE56147" w14:textId="77777777" w:rsidTr="00E15F84">
        <w:trPr>
          <w:trHeight w:val="312"/>
        </w:trPr>
        <w:tc>
          <w:tcPr>
            <w:tcW w:w="3340" w:type="dxa"/>
            <w:shd w:val="clear" w:color="auto" w:fill="8EAADB"/>
            <w:hideMark/>
          </w:tcPr>
          <w:p w14:paraId="1493C0F3" w14:textId="77777777" w:rsidR="006C0EBA" w:rsidRPr="007652A4" w:rsidRDefault="006C0EBA" w:rsidP="00E15F84">
            <w:pPr>
              <w:rPr>
                <w:b/>
                <w:bCs/>
                <w:color w:val="FFFFFF"/>
              </w:rPr>
            </w:pPr>
            <w:r w:rsidRPr="007652A4">
              <w:rPr>
                <w:b/>
                <w:bCs/>
                <w:color w:val="FFFFFF"/>
              </w:rPr>
              <w:t> </w:t>
            </w:r>
          </w:p>
        </w:tc>
        <w:tc>
          <w:tcPr>
            <w:tcW w:w="3340" w:type="dxa"/>
            <w:shd w:val="clear" w:color="auto" w:fill="8EAADB"/>
            <w:hideMark/>
          </w:tcPr>
          <w:p w14:paraId="035DDB22" w14:textId="77777777" w:rsidR="006C0EBA" w:rsidRPr="007652A4" w:rsidRDefault="006C0EBA" w:rsidP="00E15F84">
            <w:pPr>
              <w:rPr>
                <w:b/>
                <w:bCs/>
                <w:color w:val="FFFFFF"/>
              </w:rPr>
            </w:pPr>
            <w:r w:rsidRPr="007652A4">
              <w:rPr>
                <w:b/>
                <w:bCs/>
                <w:color w:val="FFFFFF"/>
              </w:rPr>
              <w:t>Prodotti tipici</w:t>
            </w:r>
          </w:p>
        </w:tc>
        <w:tc>
          <w:tcPr>
            <w:tcW w:w="3340" w:type="dxa"/>
            <w:shd w:val="clear" w:color="auto" w:fill="8EAADB"/>
            <w:hideMark/>
          </w:tcPr>
          <w:p w14:paraId="42AC6B50" w14:textId="77777777" w:rsidR="006C0EBA" w:rsidRPr="007652A4" w:rsidRDefault="006C0EBA" w:rsidP="00E15F84">
            <w:pPr>
              <w:rPr>
                <w:b/>
                <w:bCs/>
                <w:color w:val="FFFFFF"/>
              </w:rPr>
            </w:pPr>
            <w:r w:rsidRPr="007652A4">
              <w:rPr>
                <w:b/>
                <w:bCs/>
                <w:color w:val="FFFFFF"/>
              </w:rPr>
              <w:t>Natura e outdoor</w:t>
            </w:r>
          </w:p>
        </w:tc>
        <w:tc>
          <w:tcPr>
            <w:tcW w:w="3340" w:type="dxa"/>
            <w:shd w:val="clear" w:color="auto" w:fill="8EAADB"/>
            <w:hideMark/>
          </w:tcPr>
          <w:p w14:paraId="6B9DAC3C" w14:textId="77777777" w:rsidR="006C0EBA" w:rsidRPr="007652A4" w:rsidRDefault="006C0EBA" w:rsidP="00E15F84">
            <w:pPr>
              <w:rPr>
                <w:b/>
                <w:bCs/>
                <w:color w:val="FFFFFF"/>
              </w:rPr>
            </w:pPr>
            <w:r w:rsidRPr="007652A4">
              <w:rPr>
                <w:b/>
                <w:bCs/>
                <w:color w:val="FFFFFF"/>
              </w:rPr>
              <w:t>Cultura e tradizione rurale</w:t>
            </w:r>
          </w:p>
        </w:tc>
      </w:tr>
      <w:tr w:rsidR="006C0EBA" w:rsidRPr="007652A4" w14:paraId="68347F3F" w14:textId="77777777" w:rsidTr="00E15F84">
        <w:trPr>
          <w:trHeight w:val="1656"/>
        </w:trPr>
        <w:tc>
          <w:tcPr>
            <w:tcW w:w="3340" w:type="dxa"/>
            <w:shd w:val="clear" w:color="auto" w:fill="8EAADB"/>
            <w:hideMark/>
          </w:tcPr>
          <w:p w14:paraId="6CD18E6C" w14:textId="77777777" w:rsidR="006C0EBA" w:rsidRPr="007652A4" w:rsidRDefault="006C0EBA" w:rsidP="00E15F84">
            <w:pPr>
              <w:rPr>
                <w:b/>
                <w:bCs/>
                <w:i/>
                <w:iCs/>
                <w:color w:val="FFFFFF"/>
              </w:rPr>
            </w:pPr>
            <w:r w:rsidRPr="007652A4">
              <w:rPr>
                <w:b/>
                <w:bCs/>
                <w:i/>
                <w:iCs/>
                <w:color w:val="FFFFFF"/>
              </w:rPr>
              <w:t> </w:t>
            </w:r>
          </w:p>
        </w:tc>
        <w:tc>
          <w:tcPr>
            <w:tcW w:w="3340" w:type="dxa"/>
            <w:shd w:val="clear" w:color="auto" w:fill="8EAADB"/>
            <w:hideMark/>
          </w:tcPr>
          <w:p w14:paraId="3E51B6D3" w14:textId="77777777" w:rsidR="006C0EBA" w:rsidRPr="007652A4" w:rsidRDefault="006C0EBA" w:rsidP="00E15F84">
            <w:pPr>
              <w:rPr>
                <w:i/>
                <w:iCs/>
                <w:color w:val="FFFFFF"/>
              </w:rPr>
            </w:pPr>
            <w:r w:rsidRPr="007652A4">
              <w:rPr>
                <w:i/>
                <w:iCs/>
                <w:color w:val="FFFFFF"/>
              </w:rPr>
              <w:t xml:space="preserve">Prodotti DOC-DOP, </w:t>
            </w:r>
            <w:proofErr w:type="spellStart"/>
            <w:proofErr w:type="gramStart"/>
            <w:r w:rsidRPr="007652A4">
              <w:rPr>
                <w:i/>
                <w:iCs/>
                <w:color w:val="FFFFFF"/>
              </w:rPr>
              <w:t>az.agricole</w:t>
            </w:r>
            <w:proofErr w:type="spellEnd"/>
            <w:proofErr w:type="gramEnd"/>
            <w:r w:rsidRPr="007652A4">
              <w:rPr>
                <w:i/>
                <w:iCs/>
                <w:color w:val="FFFFFF"/>
              </w:rPr>
              <w:t>, cantine, enoteche, spacci, eventi enogastronomici, sagre</w:t>
            </w:r>
          </w:p>
        </w:tc>
        <w:tc>
          <w:tcPr>
            <w:tcW w:w="3340" w:type="dxa"/>
            <w:shd w:val="clear" w:color="auto" w:fill="8EAADB"/>
            <w:hideMark/>
          </w:tcPr>
          <w:p w14:paraId="5FDFA494" w14:textId="77777777" w:rsidR="006C0EBA" w:rsidRPr="007652A4" w:rsidRDefault="006C0EBA" w:rsidP="00E15F84">
            <w:pPr>
              <w:rPr>
                <w:i/>
                <w:iCs/>
                <w:color w:val="FFFFFF"/>
              </w:rPr>
            </w:pPr>
            <w:r w:rsidRPr="007652A4">
              <w:rPr>
                <w:i/>
                <w:iCs/>
                <w:color w:val="FFFFFF"/>
              </w:rPr>
              <w:t xml:space="preserve">alpeggi, parchi e riserve naturali, ecomusei, fattorie didattiche, attività outdoor “slow” (escursionismo, sci alpinismo, </w:t>
            </w:r>
            <w:proofErr w:type="spellStart"/>
            <w:r w:rsidRPr="007652A4">
              <w:rPr>
                <w:i/>
                <w:iCs/>
                <w:color w:val="FFFFFF"/>
              </w:rPr>
              <w:t>nordic</w:t>
            </w:r>
            <w:proofErr w:type="spellEnd"/>
            <w:r w:rsidRPr="007652A4">
              <w:rPr>
                <w:i/>
                <w:iCs/>
                <w:color w:val="FFFFFF"/>
              </w:rPr>
              <w:t xml:space="preserve"> </w:t>
            </w:r>
            <w:proofErr w:type="spellStart"/>
            <w:r w:rsidRPr="007652A4">
              <w:rPr>
                <w:i/>
                <w:iCs/>
                <w:color w:val="FFFFFF"/>
              </w:rPr>
              <w:t>walking</w:t>
            </w:r>
            <w:proofErr w:type="spellEnd"/>
            <w:r w:rsidRPr="007652A4">
              <w:rPr>
                <w:i/>
                <w:iCs/>
                <w:color w:val="FFFFFF"/>
              </w:rPr>
              <w:t xml:space="preserve">/racchette da neve, trekking, tour e alte vie, mountain bike, </w:t>
            </w:r>
            <w:proofErr w:type="spellStart"/>
            <w:r w:rsidRPr="007652A4">
              <w:rPr>
                <w:i/>
                <w:iCs/>
                <w:color w:val="FFFFFF"/>
              </w:rPr>
              <w:t>etc</w:t>
            </w:r>
            <w:proofErr w:type="spellEnd"/>
            <w:r w:rsidRPr="007652A4">
              <w:rPr>
                <w:i/>
                <w:iCs/>
                <w:color w:val="FFFFFF"/>
              </w:rPr>
              <w:t>)</w:t>
            </w:r>
          </w:p>
        </w:tc>
        <w:tc>
          <w:tcPr>
            <w:tcW w:w="3340" w:type="dxa"/>
            <w:shd w:val="clear" w:color="auto" w:fill="8EAADB"/>
            <w:hideMark/>
          </w:tcPr>
          <w:p w14:paraId="21B99922" w14:textId="77777777" w:rsidR="006C0EBA" w:rsidRPr="007652A4" w:rsidRDefault="006C0EBA" w:rsidP="00E15F84">
            <w:pPr>
              <w:rPr>
                <w:i/>
                <w:iCs/>
                <w:color w:val="FFFFFF"/>
              </w:rPr>
            </w:pPr>
            <w:r w:rsidRPr="007652A4">
              <w:rPr>
                <w:i/>
                <w:iCs/>
                <w:color w:val="FFFFFF"/>
              </w:rPr>
              <w:t>Villaggi, artigianato locale, mostre, musei a cielo aperto, feste e celebrazioni tradizionali, percorsi tematici/interpretativi etc.</w:t>
            </w:r>
          </w:p>
        </w:tc>
      </w:tr>
      <w:tr w:rsidR="006C0EBA" w:rsidRPr="007802DC" w14:paraId="433B6549" w14:textId="77777777" w:rsidTr="00E15F84">
        <w:trPr>
          <w:trHeight w:val="1620"/>
        </w:trPr>
        <w:tc>
          <w:tcPr>
            <w:tcW w:w="3340" w:type="dxa"/>
            <w:shd w:val="clear" w:color="auto" w:fill="8EAADB"/>
            <w:hideMark/>
          </w:tcPr>
          <w:p w14:paraId="4102822E" w14:textId="77777777" w:rsidR="006C0EBA" w:rsidRPr="007652A4" w:rsidRDefault="006C0EBA" w:rsidP="00E15F84">
            <w:pPr>
              <w:rPr>
                <w:b/>
                <w:bCs/>
                <w:color w:val="FFFFFF"/>
              </w:rPr>
            </w:pPr>
            <w:r w:rsidRPr="007652A4">
              <w:rPr>
                <w:b/>
                <w:bCs/>
                <w:color w:val="FFFFFF"/>
              </w:rPr>
              <w:t>Principali risorse e attività</w:t>
            </w:r>
          </w:p>
        </w:tc>
        <w:tc>
          <w:tcPr>
            <w:tcW w:w="3340" w:type="dxa"/>
            <w:shd w:val="clear" w:color="auto" w:fill="auto"/>
            <w:hideMark/>
          </w:tcPr>
          <w:p w14:paraId="184906F0" w14:textId="77777777" w:rsidR="006C0EBA" w:rsidRPr="007802DC" w:rsidRDefault="006C0EBA" w:rsidP="00E15F84">
            <w:r w:rsidRPr="007802DC">
              <w:t> </w:t>
            </w:r>
          </w:p>
        </w:tc>
        <w:tc>
          <w:tcPr>
            <w:tcW w:w="3340" w:type="dxa"/>
            <w:shd w:val="clear" w:color="auto" w:fill="auto"/>
            <w:hideMark/>
          </w:tcPr>
          <w:p w14:paraId="449BF210" w14:textId="77777777" w:rsidR="006C0EBA" w:rsidRPr="007802DC" w:rsidRDefault="006C0EBA" w:rsidP="00E15F84">
            <w:r w:rsidRPr="007802DC">
              <w:t> </w:t>
            </w:r>
          </w:p>
        </w:tc>
        <w:tc>
          <w:tcPr>
            <w:tcW w:w="3340" w:type="dxa"/>
            <w:shd w:val="clear" w:color="auto" w:fill="auto"/>
            <w:hideMark/>
          </w:tcPr>
          <w:p w14:paraId="2DA23797" w14:textId="77777777" w:rsidR="006C0EBA" w:rsidRPr="007802DC" w:rsidRDefault="006C0EBA" w:rsidP="00E15F84">
            <w:r w:rsidRPr="007802DC">
              <w:t> </w:t>
            </w:r>
          </w:p>
        </w:tc>
      </w:tr>
      <w:tr w:rsidR="006C0EBA" w:rsidRPr="007802DC" w14:paraId="075A4628" w14:textId="77777777" w:rsidTr="00E15F84">
        <w:trPr>
          <w:trHeight w:val="1620"/>
        </w:trPr>
        <w:tc>
          <w:tcPr>
            <w:tcW w:w="3340" w:type="dxa"/>
            <w:shd w:val="clear" w:color="auto" w:fill="8EAADB"/>
            <w:hideMark/>
          </w:tcPr>
          <w:p w14:paraId="58A97BA8" w14:textId="77777777" w:rsidR="006C0EBA" w:rsidRPr="007652A4" w:rsidRDefault="006C0EBA" w:rsidP="00E15F84">
            <w:pPr>
              <w:rPr>
                <w:b/>
                <w:bCs/>
                <w:color w:val="FFFFFF"/>
              </w:rPr>
            </w:pPr>
            <w:r w:rsidRPr="007652A4">
              <w:rPr>
                <w:b/>
                <w:bCs/>
                <w:color w:val="FFFFFF"/>
              </w:rPr>
              <w:t>Territori di riferimento</w:t>
            </w:r>
          </w:p>
        </w:tc>
        <w:tc>
          <w:tcPr>
            <w:tcW w:w="3340" w:type="dxa"/>
            <w:shd w:val="clear" w:color="auto" w:fill="auto"/>
            <w:hideMark/>
          </w:tcPr>
          <w:p w14:paraId="78F9C993" w14:textId="77777777" w:rsidR="006C0EBA" w:rsidRPr="007802DC" w:rsidRDefault="006C0EBA" w:rsidP="00E15F84">
            <w:r w:rsidRPr="007802DC">
              <w:t> </w:t>
            </w:r>
          </w:p>
        </w:tc>
        <w:tc>
          <w:tcPr>
            <w:tcW w:w="3340" w:type="dxa"/>
            <w:shd w:val="clear" w:color="auto" w:fill="auto"/>
            <w:hideMark/>
          </w:tcPr>
          <w:p w14:paraId="21B6FBAC" w14:textId="77777777" w:rsidR="006C0EBA" w:rsidRPr="007802DC" w:rsidRDefault="006C0EBA" w:rsidP="00E15F84">
            <w:r w:rsidRPr="007802DC">
              <w:t> </w:t>
            </w:r>
          </w:p>
        </w:tc>
        <w:tc>
          <w:tcPr>
            <w:tcW w:w="3340" w:type="dxa"/>
            <w:shd w:val="clear" w:color="auto" w:fill="auto"/>
            <w:hideMark/>
          </w:tcPr>
          <w:p w14:paraId="03E1C549" w14:textId="77777777" w:rsidR="006C0EBA" w:rsidRPr="007802DC" w:rsidRDefault="006C0EBA" w:rsidP="00E15F84">
            <w:r w:rsidRPr="007802DC">
              <w:t> </w:t>
            </w:r>
          </w:p>
        </w:tc>
      </w:tr>
      <w:tr w:rsidR="006C0EBA" w:rsidRPr="007802DC" w14:paraId="729622A7" w14:textId="77777777" w:rsidTr="00E15F84">
        <w:trPr>
          <w:trHeight w:val="1620"/>
        </w:trPr>
        <w:tc>
          <w:tcPr>
            <w:tcW w:w="3340" w:type="dxa"/>
            <w:shd w:val="clear" w:color="auto" w:fill="8EAADB"/>
            <w:hideMark/>
          </w:tcPr>
          <w:p w14:paraId="2D422EB2" w14:textId="77777777" w:rsidR="006C0EBA" w:rsidRPr="007652A4" w:rsidRDefault="006C0EBA" w:rsidP="00E15F84">
            <w:pPr>
              <w:rPr>
                <w:b/>
                <w:bCs/>
                <w:color w:val="FFFFFF"/>
              </w:rPr>
            </w:pPr>
            <w:r w:rsidRPr="007652A4">
              <w:rPr>
                <w:b/>
                <w:bCs/>
                <w:color w:val="FFFFFF"/>
              </w:rPr>
              <w:t>Soggetti di riferimento</w:t>
            </w:r>
          </w:p>
        </w:tc>
        <w:tc>
          <w:tcPr>
            <w:tcW w:w="3340" w:type="dxa"/>
            <w:shd w:val="clear" w:color="auto" w:fill="auto"/>
            <w:hideMark/>
          </w:tcPr>
          <w:p w14:paraId="5F06250D" w14:textId="77777777" w:rsidR="006C0EBA" w:rsidRPr="007802DC" w:rsidRDefault="006C0EBA" w:rsidP="00E15F84">
            <w:r w:rsidRPr="007802DC">
              <w:t> </w:t>
            </w:r>
          </w:p>
        </w:tc>
        <w:tc>
          <w:tcPr>
            <w:tcW w:w="3340" w:type="dxa"/>
            <w:shd w:val="clear" w:color="auto" w:fill="auto"/>
            <w:hideMark/>
          </w:tcPr>
          <w:p w14:paraId="09C83B05" w14:textId="77777777" w:rsidR="006C0EBA" w:rsidRPr="007802DC" w:rsidRDefault="006C0EBA" w:rsidP="00E15F84">
            <w:r w:rsidRPr="007802DC">
              <w:t> </w:t>
            </w:r>
          </w:p>
        </w:tc>
        <w:tc>
          <w:tcPr>
            <w:tcW w:w="3340" w:type="dxa"/>
            <w:shd w:val="clear" w:color="auto" w:fill="auto"/>
            <w:hideMark/>
          </w:tcPr>
          <w:p w14:paraId="618CD361" w14:textId="77777777" w:rsidR="006C0EBA" w:rsidRPr="007802DC" w:rsidRDefault="006C0EBA" w:rsidP="00E15F84">
            <w:r w:rsidRPr="007802DC">
              <w:t> </w:t>
            </w:r>
          </w:p>
        </w:tc>
      </w:tr>
      <w:tr w:rsidR="006C0EBA" w:rsidRPr="007802DC" w14:paraId="58E0533D" w14:textId="77777777" w:rsidTr="00E15F84">
        <w:trPr>
          <w:trHeight w:val="1620"/>
        </w:trPr>
        <w:tc>
          <w:tcPr>
            <w:tcW w:w="3340" w:type="dxa"/>
            <w:shd w:val="clear" w:color="auto" w:fill="8EAADB"/>
            <w:hideMark/>
          </w:tcPr>
          <w:p w14:paraId="04BC4886" w14:textId="77777777" w:rsidR="006C0EBA" w:rsidRPr="007652A4" w:rsidRDefault="006C0EBA" w:rsidP="00E15F84">
            <w:pPr>
              <w:rPr>
                <w:b/>
                <w:bCs/>
                <w:color w:val="FFFFFF"/>
              </w:rPr>
            </w:pPr>
            <w:r w:rsidRPr="007652A4">
              <w:rPr>
                <w:b/>
                <w:bCs/>
                <w:color w:val="FFFFFF"/>
              </w:rPr>
              <w:t>Ricettività dominante</w:t>
            </w:r>
          </w:p>
        </w:tc>
        <w:tc>
          <w:tcPr>
            <w:tcW w:w="3340" w:type="dxa"/>
            <w:shd w:val="clear" w:color="auto" w:fill="auto"/>
            <w:hideMark/>
          </w:tcPr>
          <w:p w14:paraId="4636E6DD" w14:textId="77777777" w:rsidR="006C0EBA" w:rsidRPr="007802DC" w:rsidRDefault="006C0EBA" w:rsidP="00E15F84">
            <w:r w:rsidRPr="007802DC">
              <w:t> </w:t>
            </w:r>
          </w:p>
        </w:tc>
        <w:tc>
          <w:tcPr>
            <w:tcW w:w="3340" w:type="dxa"/>
            <w:shd w:val="clear" w:color="auto" w:fill="auto"/>
            <w:hideMark/>
          </w:tcPr>
          <w:p w14:paraId="4343903D" w14:textId="77777777" w:rsidR="006C0EBA" w:rsidRPr="007802DC" w:rsidRDefault="006C0EBA" w:rsidP="00E15F84">
            <w:r w:rsidRPr="007802DC">
              <w:t> </w:t>
            </w:r>
          </w:p>
        </w:tc>
        <w:tc>
          <w:tcPr>
            <w:tcW w:w="3340" w:type="dxa"/>
            <w:shd w:val="clear" w:color="auto" w:fill="auto"/>
            <w:hideMark/>
          </w:tcPr>
          <w:p w14:paraId="120159D7" w14:textId="77777777" w:rsidR="006C0EBA" w:rsidRPr="007802DC" w:rsidRDefault="006C0EBA" w:rsidP="00E15F84">
            <w:r w:rsidRPr="007802DC">
              <w:t> </w:t>
            </w:r>
          </w:p>
        </w:tc>
      </w:tr>
      <w:tr w:rsidR="006C0EBA" w:rsidRPr="007802DC" w14:paraId="7A223EA6" w14:textId="77777777" w:rsidTr="00E15F84">
        <w:trPr>
          <w:trHeight w:val="1620"/>
        </w:trPr>
        <w:tc>
          <w:tcPr>
            <w:tcW w:w="3340" w:type="dxa"/>
            <w:shd w:val="clear" w:color="auto" w:fill="8EAADB"/>
            <w:hideMark/>
          </w:tcPr>
          <w:p w14:paraId="30E6259A" w14:textId="77777777" w:rsidR="006C0EBA" w:rsidRPr="007652A4" w:rsidRDefault="006C0EBA" w:rsidP="00E15F84">
            <w:pPr>
              <w:rPr>
                <w:b/>
                <w:bCs/>
                <w:color w:val="FFFFFF"/>
              </w:rPr>
            </w:pPr>
            <w:r w:rsidRPr="007652A4">
              <w:rPr>
                <w:b/>
                <w:bCs/>
                <w:color w:val="FFFFFF"/>
              </w:rPr>
              <w:t>Principali eventi e attività collegate</w:t>
            </w:r>
          </w:p>
        </w:tc>
        <w:tc>
          <w:tcPr>
            <w:tcW w:w="3340" w:type="dxa"/>
            <w:shd w:val="clear" w:color="auto" w:fill="auto"/>
            <w:hideMark/>
          </w:tcPr>
          <w:p w14:paraId="083D41A4" w14:textId="77777777" w:rsidR="006C0EBA" w:rsidRPr="007802DC" w:rsidRDefault="006C0EBA" w:rsidP="00E15F84">
            <w:r w:rsidRPr="007802DC">
              <w:t> </w:t>
            </w:r>
          </w:p>
        </w:tc>
        <w:tc>
          <w:tcPr>
            <w:tcW w:w="3340" w:type="dxa"/>
            <w:shd w:val="clear" w:color="auto" w:fill="auto"/>
            <w:hideMark/>
          </w:tcPr>
          <w:p w14:paraId="310BE900" w14:textId="77777777" w:rsidR="006C0EBA" w:rsidRPr="007802DC" w:rsidRDefault="006C0EBA" w:rsidP="00E15F84">
            <w:r w:rsidRPr="007802DC">
              <w:t> </w:t>
            </w:r>
          </w:p>
        </w:tc>
        <w:tc>
          <w:tcPr>
            <w:tcW w:w="3340" w:type="dxa"/>
            <w:shd w:val="clear" w:color="auto" w:fill="auto"/>
            <w:hideMark/>
          </w:tcPr>
          <w:p w14:paraId="30F67639" w14:textId="77777777" w:rsidR="006C0EBA" w:rsidRPr="007802DC" w:rsidRDefault="006C0EBA" w:rsidP="00E15F84">
            <w:r w:rsidRPr="007802DC">
              <w:t> </w:t>
            </w:r>
          </w:p>
        </w:tc>
      </w:tr>
      <w:tr w:rsidR="006C0EBA" w:rsidRPr="007802DC" w14:paraId="30ED80E4" w14:textId="77777777" w:rsidTr="00E15F84">
        <w:trPr>
          <w:trHeight w:val="1620"/>
        </w:trPr>
        <w:tc>
          <w:tcPr>
            <w:tcW w:w="3340" w:type="dxa"/>
            <w:shd w:val="clear" w:color="auto" w:fill="8EAADB"/>
            <w:hideMark/>
          </w:tcPr>
          <w:p w14:paraId="0ECA4D42" w14:textId="77777777" w:rsidR="006C0EBA" w:rsidRPr="007652A4" w:rsidRDefault="006C0EBA" w:rsidP="00E15F84">
            <w:pPr>
              <w:rPr>
                <w:b/>
                <w:bCs/>
                <w:color w:val="FFFFFF"/>
              </w:rPr>
            </w:pPr>
            <w:r w:rsidRPr="007652A4">
              <w:rPr>
                <w:b/>
                <w:bCs/>
                <w:color w:val="FFFFFF"/>
              </w:rPr>
              <w:t>Principali prodotti e attività associati</w:t>
            </w:r>
          </w:p>
        </w:tc>
        <w:tc>
          <w:tcPr>
            <w:tcW w:w="3340" w:type="dxa"/>
            <w:shd w:val="clear" w:color="auto" w:fill="auto"/>
            <w:hideMark/>
          </w:tcPr>
          <w:p w14:paraId="0202A6A3" w14:textId="77777777" w:rsidR="006C0EBA" w:rsidRPr="007802DC" w:rsidRDefault="006C0EBA" w:rsidP="00E15F84">
            <w:r w:rsidRPr="007802DC">
              <w:t> </w:t>
            </w:r>
          </w:p>
        </w:tc>
        <w:tc>
          <w:tcPr>
            <w:tcW w:w="3340" w:type="dxa"/>
            <w:shd w:val="clear" w:color="auto" w:fill="auto"/>
            <w:hideMark/>
          </w:tcPr>
          <w:p w14:paraId="3ABF5D88" w14:textId="77777777" w:rsidR="006C0EBA" w:rsidRPr="007802DC" w:rsidRDefault="006C0EBA" w:rsidP="00E15F84">
            <w:r w:rsidRPr="007802DC">
              <w:t> </w:t>
            </w:r>
          </w:p>
        </w:tc>
        <w:tc>
          <w:tcPr>
            <w:tcW w:w="3340" w:type="dxa"/>
            <w:shd w:val="clear" w:color="auto" w:fill="auto"/>
            <w:hideMark/>
          </w:tcPr>
          <w:p w14:paraId="5A740B97" w14:textId="77777777" w:rsidR="006C0EBA" w:rsidRPr="007802DC" w:rsidRDefault="006C0EBA" w:rsidP="00E15F84">
            <w:r w:rsidRPr="007802DC">
              <w:t> </w:t>
            </w:r>
          </w:p>
        </w:tc>
      </w:tr>
    </w:tbl>
    <w:p w14:paraId="33573923" w14:textId="77777777" w:rsidR="006C0EBA" w:rsidRDefault="006C0EBA" w:rsidP="006C0EBA">
      <w:pPr>
        <w:pStyle w:val="Titolo1"/>
        <w:ind w:hanging="720"/>
      </w:pPr>
      <w:r>
        <w:br w:type="page"/>
        <w:t>Pianificazione dell’esperienza</w:t>
      </w:r>
    </w:p>
    <w:p w14:paraId="3437BF8B" w14:textId="77777777" w:rsidR="006C0EBA" w:rsidRDefault="006C0EBA" w:rsidP="006C0EBA"/>
    <w:p w14:paraId="59BC0A71" w14:textId="77777777" w:rsidR="006C0EBA" w:rsidRDefault="006C0EBA" w:rsidP="006C0EBA">
      <w:pPr>
        <w:pStyle w:val="Titolo2"/>
      </w:pPr>
      <w:r>
        <w:t>Pianificazione</w:t>
      </w:r>
    </w:p>
    <w:p w14:paraId="1DE96DD0" w14:textId="77777777" w:rsidR="006C0EBA" w:rsidRDefault="006C0EBA" w:rsidP="006C0EBA">
      <w:pPr>
        <w:rPr>
          <w:b/>
          <w:bCs/>
        </w:rPr>
      </w:pPr>
    </w:p>
    <w:p w14:paraId="1F269975" w14:textId="77777777" w:rsidR="006C0EBA" w:rsidRPr="007C6505" w:rsidRDefault="006C0EBA" w:rsidP="006C0EBA">
      <w:pPr>
        <w:rPr>
          <w:b/>
          <w:bCs/>
        </w:rPr>
      </w:pPr>
      <w:r w:rsidRPr="007C6505">
        <w:rPr>
          <w:b/>
          <w:bCs/>
        </w:rPr>
        <w:t>Descrivere l’esperienza</w:t>
      </w:r>
    </w:p>
    <w:p w14:paraId="26D9EFA1" w14:textId="77777777" w:rsidR="006C0EBA" w:rsidRDefault="006C0EBA" w:rsidP="006C0EBA"/>
    <w:p w14:paraId="11CAA9F7" w14:textId="77777777" w:rsidR="006C0EBA" w:rsidRPr="007C6505" w:rsidRDefault="006C0EBA" w:rsidP="006C0EBA">
      <w:pPr>
        <w:rPr>
          <w:b/>
          <w:bCs/>
        </w:rPr>
      </w:pPr>
      <w:r w:rsidRPr="007C6505">
        <w:rPr>
          <w:b/>
          <w:bCs/>
        </w:rPr>
        <w:t>Qual è il tema di questa esperienza?</w:t>
      </w:r>
    </w:p>
    <w:p w14:paraId="26E71E3B" w14:textId="77777777" w:rsidR="006C0EBA" w:rsidRDefault="006C0EBA" w:rsidP="006C0EBA"/>
    <w:p w14:paraId="0B7F8B70" w14:textId="77777777" w:rsidR="006C0EBA" w:rsidRPr="007C6505" w:rsidRDefault="006C0EBA" w:rsidP="006C0EBA">
      <w:pPr>
        <w:rPr>
          <w:b/>
          <w:bCs/>
        </w:rPr>
      </w:pPr>
      <w:r w:rsidRPr="007C6505">
        <w:rPr>
          <w:b/>
          <w:bCs/>
        </w:rPr>
        <w:t>Quali sono i ricordi, messaggi o l’elemento di apprendimento che volete lasciare ai vostri ospiti?</w:t>
      </w:r>
    </w:p>
    <w:p w14:paraId="3714FE89" w14:textId="77777777" w:rsidR="006C0EBA" w:rsidRDefault="006C0EBA" w:rsidP="006C0EBA"/>
    <w:p w14:paraId="3B75A61C" w14:textId="77777777" w:rsidR="006C0EBA" w:rsidRPr="007C6505" w:rsidRDefault="006C0EBA" w:rsidP="006C0EBA">
      <w:pPr>
        <w:rPr>
          <w:b/>
          <w:bCs/>
        </w:rPr>
      </w:pPr>
      <w:r w:rsidRPr="007C6505">
        <w:rPr>
          <w:b/>
          <w:bCs/>
        </w:rPr>
        <w:t xml:space="preserve">Quali sono gli elementi / fasi? (dall’arrivo alla partenza) </w:t>
      </w:r>
      <w:r>
        <w:rPr>
          <w:b/>
          <w:bCs/>
        </w:rPr>
        <w:t>–</w:t>
      </w:r>
      <w:r w:rsidRPr="007C6505">
        <w:rPr>
          <w:b/>
          <w:bCs/>
        </w:rPr>
        <w:t xml:space="preserve"> Fornire un itinerario dettagliato.</w:t>
      </w:r>
    </w:p>
    <w:p w14:paraId="2B725FEF" w14:textId="77777777" w:rsidR="006C0EBA" w:rsidRDefault="006C0EBA" w:rsidP="006C0EBA"/>
    <w:p w14:paraId="5DD70C8B" w14:textId="77777777" w:rsidR="006C0EBA" w:rsidRPr="007C6505" w:rsidRDefault="006C0EBA" w:rsidP="006C0EBA">
      <w:pPr>
        <w:rPr>
          <w:b/>
          <w:bCs/>
        </w:rPr>
      </w:pPr>
      <w:r w:rsidRPr="007C6505">
        <w:rPr>
          <w:b/>
          <w:bCs/>
        </w:rPr>
        <w:t>Quali dei cinque sensi vengono coinvolti? Odorato Vista Gusto Tatto Udito</w:t>
      </w:r>
    </w:p>
    <w:p w14:paraId="1E091D98" w14:textId="77777777" w:rsidR="006C0EBA" w:rsidRDefault="006C0EBA" w:rsidP="006C0EBA"/>
    <w:p w14:paraId="5EC115AD" w14:textId="77777777" w:rsidR="006C0EBA" w:rsidRPr="007C6505" w:rsidRDefault="006C0EBA" w:rsidP="006C0EBA">
      <w:pPr>
        <w:rPr>
          <w:b/>
          <w:bCs/>
        </w:rPr>
      </w:pPr>
      <w:r w:rsidRPr="007C6505">
        <w:rPr>
          <w:b/>
          <w:bCs/>
        </w:rPr>
        <w:t>Avete incluso qualcosa che l’ospite può portare a casa con sé come ricordo della sua esperienza? Cos’è?</w:t>
      </w:r>
    </w:p>
    <w:p w14:paraId="3069764D" w14:textId="77777777" w:rsidR="006C0EBA" w:rsidRDefault="006C0EBA" w:rsidP="006C0EBA"/>
    <w:p w14:paraId="58EC2364" w14:textId="77777777" w:rsidR="006C0EBA" w:rsidRPr="007C6505" w:rsidRDefault="006C0EBA" w:rsidP="006C0EBA">
      <w:pPr>
        <w:rPr>
          <w:b/>
          <w:bCs/>
        </w:rPr>
      </w:pPr>
      <w:r w:rsidRPr="007C6505">
        <w:rPr>
          <w:b/>
          <w:bCs/>
        </w:rPr>
        <w:t>Avete bisogno di includere uno specialista, guida o esperto in materia per migliorare o portare una competenza diversa?</w:t>
      </w:r>
    </w:p>
    <w:p w14:paraId="76168EBD" w14:textId="77777777" w:rsidR="006C0EBA" w:rsidRDefault="006C0EBA" w:rsidP="006C0EBA"/>
    <w:p w14:paraId="5A6ED993" w14:textId="77777777" w:rsidR="006C0EBA" w:rsidRPr="007C6505" w:rsidRDefault="006C0EBA" w:rsidP="006C0EBA">
      <w:pPr>
        <w:rPr>
          <w:b/>
          <w:bCs/>
        </w:rPr>
      </w:pPr>
      <w:r w:rsidRPr="007C6505">
        <w:rPr>
          <w:b/>
          <w:bCs/>
        </w:rPr>
        <w:t>C’è un buon equilibrio tra le attività pianificate e le attività libere/non strutturate? Tra la partecipazione attiva e l’osservazione passiva? Se no, cosa si può cambiare?</w:t>
      </w:r>
    </w:p>
    <w:p w14:paraId="699DD26A" w14:textId="77777777" w:rsidR="006C0EBA" w:rsidRDefault="006C0EBA" w:rsidP="006C0EBA"/>
    <w:p w14:paraId="669E0991" w14:textId="77777777" w:rsidR="006C0EBA" w:rsidRPr="007C6505" w:rsidRDefault="006C0EBA" w:rsidP="006C0EBA">
      <w:pPr>
        <w:rPr>
          <w:b/>
          <w:bCs/>
        </w:rPr>
      </w:pPr>
      <w:r w:rsidRPr="007C6505">
        <w:rPr>
          <w:b/>
          <w:bCs/>
        </w:rPr>
        <w:t>Sono necessari particolari licenze o requisiti per offrire questa esperienza?</w:t>
      </w:r>
    </w:p>
    <w:p w14:paraId="57E1F071" w14:textId="77777777" w:rsidR="006C0EBA" w:rsidRDefault="006C0EBA" w:rsidP="006C0EBA">
      <w:pPr>
        <w:pStyle w:val="Titolo2"/>
      </w:pPr>
    </w:p>
    <w:p w14:paraId="11D2070E" w14:textId="77777777" w:rsidR="006C0EBA" w:rsidRDefault="006C0EBA" w:rsidP="006C0EBA">
      <w:pPr>
        <w:pStyle w:val="Titolo2"/>
      </w:pPr>
      <w:r>
        <w:br w:type="page"/>
        <w:t>Logistica</w:t>
      </w:r>
    </w:p>
    <w:p w14:paraId="41655C0F" w14:textId="77777777" w:rsidR="006C0EBA" w:rsidRPr="007C6505" w:rsidRDefault="006C0EBA" w:rsidP="006C0EBA">
      <w:pPr>
        <w:rPr>
          <w:b/>
          <w:bCs/>
        </w:rPr>
      </w:pPr>
      <w:r w:rsidRPr="007C6505">
        <w:rPr>
          <w:b/>
          <w:bCs/>
        </w:rPr>
        <w:t>Quanto tempo ci vorrà per completare l’esperienza?</w:t>
      </w:r>
    </w:p>
    <w:p w14:paraId="68897939" w14:textId="77777777" w:rsidR="006C0EBA" w:rsidRDefault="006C0EBA" w:rsidP="006C0EBA"/>
    <w:p w14:paraId="7CFC6E5F" w14:textId="77777777" w:rsidR="006C0EBA" w:rsidRPr="007C6505" w:rsidRDefault="006C0EBA" w:rsidP="006C0EBA">
      <w:pPr>
        <w:rPr>
          <w:b/>
          <w:bCs/>
        </w:rPr>
      </w:pPr>
      <w:r w:rsidRPr="007C6505">
        <w:rPr>
          <w:b/>
          <w:bCs/>
        </w:rPr>
        <w:t>Quando si può offrire l’esperienza? Su base regolare (specificare giorni/date/orari) o è un’opportunità esclusiva che può essere offerta solo su base limitata e/o in determinati periodi?</w:t>
      </w:r>
    </w:p>
    <w:p w14:paraId="7B233D93" w14:textId="77777777" w:rsidR="006C0EBA" w:rsidRDefault="006C0EBA" w:rsidP="006C0EBA"/>
    <w:p w14:paraId="11FE3567" w14:textId="77777777" w:rsidR="006C0EBA" w:rsidRPr="007C6505" w:rsidRDefault="006C0EBA" w:rsidP="006C0EBA">
      <w:pPr>
        <w:rPr>
          <w:b/>
          <w:bCs/>
        </w:rPr>
      </w:pPr>
      <w:r w:rsidRPr="007C6505">
        <w:rPr>
          <w:b/>
          <w:bCs/>
        </w:rPr>
        <w:t>Esiste un limite al numero di persone alle quali si può offrire l’esperienza? Numero massimo e minimo.</w:t>
      </w:r>
    </w:p>
    <w:p w14:paraId="605373C7" w14:textId="77777777" w:rsidR="006C0EBA" w:rsidRDefault="006C0EBA" w:rsidP="006C0EBA"/>
    <w:p w14:paraId="7C8D7E71" w14:textId="77777777" w:rsidR="006C0EBA" w:rsidRDefault="006C0EBA" w:rsidP="006C0EBA"/>
    <w:p w14:paraId="5B38BD7E" w14:textId="77777777" w:rsidR="006C0EBA" w:rsidRPr="007C6505" w:rsidRDefault="006C0EBA" w:rsidP="006C0EBA">
      <w:pPr>
        <w:rPr>
          <w:b/>
          <w:bCs/>
        </w:rPr>
      </w:pPr>
      <w:r w:rsidRPr="007C6505">
        <w:rPr>
          <w:b/>
          <w:bCs/>
        </w:rPr>
        <w:t>Dove sarà offerta l’esperienza? Ci sono dei requisiti particolari da tenere in considerazione per quanto riguarda la posizione?</w:t>
      </w:r>
    </w:p>
    <w:p w14:paraId="2ACA8223" w14:textId="77777777" w:rsidR="006C0EBA" w:rsidRDefault="006C0EBA" w:rsidP="006C0EBA"/>
    <w:p w14:paraId="35EF39C1" w14:textId="77777777" w:rsidR="006C0EBA" w:rsidRPr="007C6505" w:rsidRDefault="006C0EBA" w:rsidP="006C0EBA">
      <w:pPr>
        <w:rPr>
          <w:b/>
          <w:bCs/>
        </w:rPr>
      </w:pPr>
      <w:r w:rsidRPr="007C6505">
        <w:rPr>
          <w:b/>
          <w:bCs/>
        </w:rPr>
        <w:t>Se l’esperienza è all’aperto e/o dipendente da condizioni atmosferiche, avete un piano di riserva?</w:t>
      </w:r>
    </w:p>
    <w:p w14:paraId="35876E11" w14:textId="77777777" w:rsidR="006C0EBA" w:rsidRDefault="006C0EBA" w:rsidP="006C0EBA"/>
    <w:p w14:paraId="27964A8F" w14:textId="77777777" w:rsidR="006C0EBA" w:rsidRPr="007C6505" w:rsidRDefault="006C0EBA" w:rsidP="006C0EBA">
      <w:pPr>
        <w:rPr>
          <w:b/>
          <w:bCs/>
        </w:rPr>
      </w:pPr>
      <w:r w:rsidRPr="007C6505">
        <w:rPr>
          <w:b/>
          <w:bCs/>
        </w:rPr>
        <w:t xml:space="preserve">Che cosa avete bisogno di dire al cliente prima del loro arrivo? Ad esempio, cosa hanno bisogno di portare (indumenti speciali, calzature </w:t>
      </w:r>
      <w:proofErr w:type="spellStart"/>
      <w:r w:rsidRPr="007C6505">
        <w:rPr>
          <w:b/>
          <w:bCs/>
        </w:rPr>
        <w:t>etc</w:t>
      </w:r>
      <w:proofErr w:type="spellEnd"/>
      <w:r w:rsidRPr="007C6505">
        <w:rPr>
          <w:b/>
          <w:bCs/>
        </w:rPr>
        <w:t>)?</w:t>
      </w:r>
    </w:p>
    <w:p w14:paraId="4BB71542" w14:textId="77777777" w:rsidR="006C0EBA" w:rsidRDefault="006C0EBA" w:rsidP="006C0EBA"/>
    <w:p w14:paraId="49B75F7D" w14:textId="77777777" w:rsidR="006C0EBA" w:rsidRPr="007C6505" w:rsidRDefault="006C0EBA" w:rsidP="006C0EBA">
      <w:pPr>
        <w:rPr>
          <w:b/>
          <w:bCs/>
        </w:rPr>
      </w:pPr>
      <w:r w:rsidRPr="007C6505">
        <w:rPr>
          <w:b/>
          <w:bCs/>
        </w:rPr>
        <w:t>Se si fa affidamento su uno o più partner nella fornitura di questa esperienza, quali sono le cose che i partner hanno bisogno di sapere e quando?</w:t>
      </w:r>
    </w:p>
    <w:p w14:paraId="1AD72870" w14:textId="77777777" w:rsidR="006C0EBA" w:rsidRDefault="006C0EBA" w:rsidP="006C0EBA"/>
    <w:p w14:paraId="4B3704FD" w14:textId="77777777" w:rsidR="006C0EBA" w:rsidRDefault="006C0EBA" w:rsidP="006C0EBA"/>
    <w:p w14:paraId="18C72F83" w14:textId="77777777" w:rsidR="006C0EBA" w:rsidRDefault="006C0EBA" w:rsidP="006C0EBA"/>
    <w:p w14:paraId="2C7660A6" w14:textId="77777777" w:rsidR="006C0EBA" w:rsidRDefault="006C0EBA" w:rsidP="006C0EBA"/>
    <w:p w14:paraId="546692A6" w14:textId="77777777" w:rsidR="006C0EBA" w:rsidRDefault="006C0EBA" w:rsidP="006C0EBA"/>
    <w:p w14:paraId="7E14DC0B" w14:textId="77777777" w:rsidR="006C0EBA" w:rsidRDefault="006C0EBA" w:rsidP="006C0EBA"/>
    <w:p w14:paraId="014A87DD" w14:textId="77777777" w:rsidR="006C0EBA" w:rsidRDefault="006C0EBA" w:rsidP="006C0EBA"/>
    <w:p w14:paraId="234AD220" w14:textId="77777777" w:rsidR="006C0EBA" w:rsidRDefault="006C0EBA" w:rsidP="006C0EBA"/>
    <w:p w14:paraId="086BC8E1" w14:textId="77777777" w:rsidR="006C0EBA" w:rsidRDefault="006C0EBA" w:rsidP="006C0EBA"/>
    <w:p w14:paraId="2A062802" w14:textId="77777777" w:rsidR="006C0EBA" w:rsidRDefault="006C0EBA" w:rsidP="006C0EBA">
      <w:pPr>
        <w:pStyle w:val="Titolo1"/>
        <w:ind w:hanging="720"/>
      </w:pPr>
      <w:r>
        <w:br w:type="page"/>
        <w:t>Costruzione dell’esperienza</w:t>
      </w:r>
    </w:p>
    <w:p w14:paraId="4939A2C4" w14:textId="77777777" w:rsidR="006C0EBA" w:rsidRDefault="006C0EBA" w:rsidP="006C0EBA"/>
    <w:p w14:paraId="432606B7" w14:textId="77777777" w:rsidR="006C0EBA" w:rsidRPr="003E7E9D" w:rsidRDefault="006C0EBA" w:rsidP="006C0EBA">
      <w:pPr>
        <w:rPr>
          <w:b/>
          <w:bCs/>
        </w:rPr>
      </w:pPr>
      <w:r w:rsidRPr="003E7E9D">
        <w:rPr>
          <w:b/>
          <w:bCs/>
        </w:rPr>
        <w:t>Nome della proposta</w:t>
      </w:r>
    </w:p>
    <w:p w14:paraId="24DC83FB" w14:textId="77777777" w:rsidR="006C0EBA" w:rsidRDefault="006C0EBA" w:rsidP="006C0EBA"/>
    <w:p w14:paraId="3AC0046F" w14:textId="77777777" w:rsidR="006C0EBA" w:rsidRPr="003E7E9D" w:rsidRDefault="006C0EBA" w:rsidP="006C0EBA">
      <w:pPr>
        <w:rPr>
          <w:b/>
          <w:bCs/>
        </w:rPr>
      </w:pPr>
      <w:r w:rsidRPr="003E7E9D">
        <w:rPr>
          <w:b/>
          <w:bCs/>
        </w:rPr>
        <w:t>A chi si rivolge (tipologia di turista/mercato target)</w:t>
      </w:r>
    </w:p>
    <w:p w14:paraId="7376DE67" w14:textId="77777777" w:rsidR="006C0EBA" w:rsidRDefault="006C0EBA" w:rsidP="006C0EBA"/>
    <w:p w14:paraId="323F0B95" w14:textId="77777777" w:rsidR="006C0EBA" w:rsidRPr="003E7E9D" w:rsidRDefault="006C0EBA" w:rsidP="006C0EBA">
      <w:pPr>
        <w:rPr>
          <w:b/>
          <w:bCs/>
        </w:rPr>
      </w:pPr>
      <w:r w:rsidRPr="003E7E9D">
        <w:rPr>
          <w:b/>
          <w:bCs/>
        </w:rPr>
        <w:t>Tipo di Esperienza</w:t>
      </w:r>
    </w:p>
    <w:p w14:paraId="37AC17D7" w14:textId="77777777" w:rsidR="006C0EBA" w:rsidRDefault="006C0EBA" w:rsidP="006C0EBA">
      <w:pPr>
        <w:numPr>
          <w:ilvl w:val="0"/>
          <w:numId w:val="2"/>
        </w:numPr>
      </w:pPr>
      <w:r>
        <w:t>In giornata</w:t>
      </w:r>
    </w:p>
    <w:p w14:paraId="601B5C3C" w14:textId="77777777" w:rsidR="006C0EBA" w:rsidRDefault="006C0EBA" w:rsidP="006C0EBA">
      <w:pPr>
        <w:numPr>
          <w:ilvl w:val="0"/>
          <w:numId w:val="2"/>
        </w:numPr>
      </w:pPr>
      <w:r>
        <w:t>Short Break (meno di una settimana)</w:t>
      </w:r>
    </w:p>
    <w:p w14:paraId="14AE4E6E" w14:textId="77777777" w:rsidR="006C0EBA" w:rsidRDefault="006C0EBA" w:rsidP="006C0EBA">
      <w:pPr>
        <w:numPr>
          <w:ilvl w:val="0"/>
          <w:numId w:val="2"/>
        </w:numPr>
      </w:pPr>
      <w:r>
        <w:t>Itinerante (pernottamenti in location diverse lungo un percorso)</w:t>
      </w:r>
    </w:p>
    <w:p w14:paraId="7E038343" w14:textId="77777777" w:rsidR="006C0EBA" w:rsidRDefault="006C0EBA" w:rsidP="006C0EBA">
      <w:pPr>
        <w:numPr>
          <w:ilvl w:val="0"/>
          <w:numId w:val="2"/>
        </w:numPr>
      </w:pPr>
      <w:r>
        <w:t>Long Break (una settimana o più)</w:t>
      </w:r>
    </w:p>
    <w:p w14:paraId="67CF8F1C" w14:textId="77777777" w:rsidR="006C0EBA" w:rsidRDefault="006C0EBA" w:rsidP="006C0EBA"/>
    <w:p w14:paraId="20B2030F" w14:textId="77777777" w:rsidR="006C0EBA" w:rsidRPr="003E7E9D" w:rsidRDefault="006C0EBA" w:rsidP="006C0EBA">
      <w:pPr>
        <w:rPr>
          <w:b/>
          <w:bCs/>
        </w:rPr>
      </w:pPr>
      <w:r w:rsidRPr="003E7E9D">
        <w:rPr>
          <w:b/>
          <w:bCs/>
        </w:rPr>
        <w:t>Elementi dell’esperienza (alloggi, attrazioni e attività, pasti, trasporti, attività serali e di intrattenimento, visite guidate, elementi a valore aggiunto)</w:t>
      </w:r>
    </w:p>
    <w:p w14:paraId="682C20C7" w14:textId="77777777" w:rsidR="006C0EBA" w:rsidRDefault="006C0EBA" w:rsidP="006C0EBA"/>
    <w:p w14:paraId="7FF25352" w14:textId="77777777" w:rsidR="006C0EBA" w:rsidRDefault="006C0EBA" w:rsidP="006C0EBA"/>
    <w:p w14:paraId="0E73799D" w14:textId="77777777" w:rsidR="006C0EBA" w:rsidRPr="00C862C4" w:rsidRDefault="006C0EBA" w:rsidP="006C0EBA">
      <w:pPr>
        <w:rPr>
          <w:b/>
          <w:bCs/>
        </w:rPr>
      </w:pPr>
      <w:r w:rsidRPr="00C862C4">
        <w:rPr>
          <w:b/>
          <w:bCs/>
        </w:rPr>
        <w:t>Elementi di attrattività (per quali motivi i turisti dovrebbero acquistarla?)</w:t>
      </w:r>
    </w:p>
    <w:p w14:paraId="7F0D2338" w14:textId="77777777" w:rsidR="006C0EBA" w:rsidRDefault="006C0EBA" w:rsidP="006C0EBA"/>
    <w:p w14:paraId="360D1B79" w14:textId="77777777" w:rsidR="00613F44" w:rsidRDefault="00613F44"/>
    <w:sectPr w:rsidR="00613F4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98D349" w14:textId="77777777" w:rsidR="00465788" w:rsidRDefault="00465788" w:rsidP="006C0EBA">
      <w:pPr>
        <w:spacing w:after="0" w:line="240" w:lineRule="auto"/>
      </w:pPr>
      <w:r>
        <w:separator/>
      </w:r>
    </w:p>
  </w:endnote>
  <w:endnote w:type="continuationSeparator" w:id="0">
    <w:p w14:paraId="70A588F1" w14:textId="77777777" w:rsidR="00465788" w:rsidRDefault="00465788" w:rsidP="006C0E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2FE445" w14:textId="77777777" w:rsidR="00465788" w:rsidRDefault="00465788" w:rsidP="006C0EBA">
      <w:pPr>
        <w:spacing w:after="0" w:line="240" w:lineRule="auto"/>
      </w:pPr>
      <w:r>
        <w:separator/>
      </w:r>
    </w:p>
  </w:footnote>
  <w:footnote w:type="continuationSeparator" w:id="0">
    <w:p w14:paraId="3ED85EE7" w14:textId="77777777" w:rsidR="00465788" w:rsidRDefault="00465788" w:rsidP="006C0EBA">
      <w:pPr>
        <w:spacing w:after="0" w:line="240" w:lineRule="auto"/>
      </w:pPr>
      <w:r>
        <w:continuationSeparator/>
      </w:r>
    </w:p>
  </w:footnote>
  <w:footnote w:id="1">
    <w:p w14:paraId="08CDBB35" w14:textId="77777777" w:rsidR="006C0EBA" w:rsidRDefault="006C0EBA" w:rsidP="006C0EBA">
      <w:r>
        <w:rPr>
          <w:rStyle w:val="Rimandonotaapidipagina"/>
        </w:rPr>
        <w:footnoteRef/>
      </w:r>
      <w:r>
        <w:t xml:space="preserve"> Foglio di lavoro tratto dalla pubblicazione "L'esperienza in natura in Valle d'Aosta", VIVA - VDA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8A16B5"/>
    <w:multiLevelType w:val="hybridMultilevel"/>
    <w:tmpl w:val="8F64554E"/>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43210D95"/>
    <w:multiLevelType w:val="hybridMultilevel"/>
    <w:tmpl w:val="92EA9692"/>
    <w:lvl w:ilvl="0" w:tplc="87043018">
      <w:start w:val="1"/>
      <w:numFmt w:val="decimal"/>
      <w:pStyle w:val="Titolo1"/>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EBA"/>
    <w:rsid w:val="00465788"/>
    <w:rsid w:val="00502916"/>
    <w:rsid w:val="00613F44"/>
    <w:rsid w:val="006C0EBA"/>
    <w:rsid w:val="0076544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ED185"/>
  <w15:chartTrackingRefBased/>
  <w15:docId w15:val="{08A3C4D4-DD99-46CD-A1A3-4718F080D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C0EBA"/>
    <w:rPr>
      <w:rFonts w:ascii="Calibri" w:eastAsia="Calibri" w:hAnsi="Calibri" w:cs="Times New Roman"/>
    </w:rPr>
  </w:style>
  <w:style w:type="paragraph" w:styleId="Titolo1">
    <w:name w:val="heading 1"/>
    <w:basedOn w:val="Normale"/>
    <w:next w:val="Normale"/>
    <w:link w:val="Titolo1Carattere"/>
    <w:uiPriority w:val="9"/>
    <w:qFormat/>
    <w:rsid w:val="006C0EBA"/>
    <w:pPr>
      <w:keepNext/>
      <w:keepLines/>
      <w:numPr>
        <w:numId w:val="1"/>
      </w:numPr>
      <w:spacing w:before="240" w:after="0"/>
      <w:outlineLvl w:val="0"/>
    </w:pPr>
    <w:rPr>
      <w:rFonts w:ascii="Calibri Light" w:eastAsia="Times New Roman" w:hAnsi="Calibri Light"/>
      <w:color w:val="2F5496"/>
      <w:sz w:val="32"/>
      <w:szCs w:val="32"/>
    </w:rPr>
  </w:style>
  <w:style w:type="paragraph" w:styleId="Titolo2">
    <w:name w:val="heading 2"/>
    <w:basedOn w:val="Normale"/>
    <w:next w:val="Normale"/>
    <w:link w:val="Titolo2Carattere"/>
    <w:uiPriority w:val="9"/>
    <w:unhideWhenUsed/>
    <w:qFormat/>
    <w:rsid w:val="006C0EBA"/>
    <w:pPr>
      <w:keepNext/>
      <w:keepLines/>
      <w:spacing w:before="40" w:after="0"/>
      <w:outlineLvl w:val="1"/>
    </w:pPr>
    <w:rPr>
      <w:rFonts w:ascii="Calibri Light" w:eastAsia="Times New Roman" w:hAnsi="Calibri Light"/>
      <w:color w:val="2F5496"/>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C0EBA"/>
    <w:rPr>
      <w:rFonts w:ascii="Calibri Light" w:eastAsia="Times New Roman" w:hAnsi="Calibri Light" w:cs="Times New Roman"/>
      <w:color w:val="2F5496"/>
      <w:sz w:val="32"/>
      <w:szCs w:val="32"/>
    </w:rPr>
  </w:style>
  <w:style w:type="character" w:customStyle="1" w:styleId="Titolo2Carattere">
    <w:name w:val="Titolo 2 Carattere"/>
    <w:basedOn w:val="Carpredefinitoparagrafo"/>
    <w:link w:val="Titolo2"/>
    <w:uiPriority w:val="9"/>
    <w:rsid w:val="006C0EBA"/>
    <w:rPr>
      <w:rFonts w:ascii="Calibri Light" w:eastAsia="Times New Roman" w:hAnsi="Calibri Light" w:cs="Times New Roman"/>
      <w:color w:val="2F5496"/>
      <w:sz w:val="26"/>
      <w:szCs w:val="26"/>
    </w:rPr>
  </w:style>
  <w:style w:type="character" w:styleId="Rimandonotaapidipagina">
    <w:name w:val="footnote reference"/>
    <w:uiPriority w:val="99"/>
    <w:semiHidden/>
    <w:unhideWhenUsed/>
    <w:rsid w:val="006C0E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598</Words>
  <Characters>3415</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Farassini</dc:creator>
  <cp:keywords/>
  <dc:description/>
  <cp:lastModifiedBy>Federica Farassini</cp:lastModifiedBy>
  <cp:revision>1</cp:revision>
  <dcterms:created xsi:type="dcterms:W3CDTF">2020-05-11T13:24:00Z</dcterms:created>
  <dcterms:modified xsi:type="dcterms:W3CDTF">2020-05-11T13:25:00Z</dcterms:modified>
</cp:coreProperties>
</file>